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0377D6" w:rsidRPr="000377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0377D6" w:rsidRPr="000377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0377D6" w:rsidRPr="000377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</w:t>
      </w:r>
      <w:proofErr w:type="gramStart"/>
      <w:r w:rsidR="000377D6" w:rsidRPr="000377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0377D6" w:rsidRPr="000377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)理财19年第465期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377D6" w:rsidP="000377D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377D6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0377D6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0377D6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proofErr w:type="gramStart"/>
      <w:r w:rsidRPr="000377D6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0377D6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)理财19年第465期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477EB9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477EB9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77EB9"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477EB9" w:rsidRPr="00477EB9">
        <w:rPr>
          <w:rFonts w:asciiTheme="minorEastAsia" w:eastAsiaTheme="minorEastAsia" w:hAnsiTheme="minorEastAsia"/>
          <w:color w:val="000000"/>
          <w:sz w:val="28"/>
          <w:szCs w:val="28"/>
        </w:rPr>
        <w:t>166860000</w:t>
      </w:r>
      <w:r w:rsidR="00477EB9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77EB9" w:rsidRDefault="00477EB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77E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274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477EB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477EB9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4.15%</w:t>
            </w:r>
            <w:r w:rsidRPr="00477EB9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0377D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77D6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0377D6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0377D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gramStart"/>
            <w:r w:rsidRPr="000377D6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0377D6">
              <w:rPr>
                <w:rFonts w:asciiTheme="minorEastAsia" w:eastAsiaTheme="minorEastAsia" w:hAnsiTheme="minorEastAsia" w:hint="eastAsia"/>
                <w:szCs w:val="21"/>
              </w:rPr>
              <w:t>)理财19年第465期</w:t>
            </w:r>
          </w:p>
        </w:tc>
        <w:tc>
          <w:tcPr>
            <w:tcW w:w="1418" w:type="dxa"/>
            <w:vAlign w:val="center"/>
          </w:tcPr>
          <w:p w:rsidR="00E31B0A" w:rsidRPr="00477EB9" w:rsidRDefault="00477EB9" w:rsidP="00477E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77E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2019年10月10日</w:t>
            </w:r>
          </w:p>
        </w:tc>
        <w:tc>
          <w:tcPr>
            <w:tcW w:w="1417" w:type="dxa"/>
            <w:vAlign w:val="center"/>
          </w:tcPr>
          <w:p w:rsidR="00E31B0A" w:rsidRPr="00477EB9" w:rsidRDefault="00477EB9" w:rsidP="00477E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77E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2019年10月16日</w:t>
            </w:r>
          </w:p>
        </w:tc>
        <w:tc>
          <w:tcPr>
            <w:tcW w:w="1418" w:type="dxa"/>
            <w:vAlign w:val="center"/>
          </w:tcPr>
          <w:p w:rsidR="00E31B0A" w:rsidRPr="00477EB9" w:rsidRDefault="00477EB9" w:rsidP="00477E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77E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2019年10月16日</w:t>
            </w:r>
          </w:p>
        </w:tc>
        <w:tc>
          <w:tcPr>
            <w:tcW w:w="1326" w:type="dxa"/>
            <w:vAlign w:val="center"/>
          </w:tcPr>
          <w:p w:rsidR="00E31B0A" w:rsidRPr="00477EB9" w:rsidRDefault="00477EB9" w:rsidP="00477E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77E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2020年7月16日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195.44</w:t>
            </w:r>
          </w:p>
        </w:tc>
        <w:tc>
          <w:tcPr>
            <w:tcW w:w="1662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1.18</w:t>
            </w:r>
          </w:p>
        </w:tc>
        <w:tc>
          <w:tcPr>
            <w:tcW w:w="1599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195.44</w:t>
            </w:r>
          </w:p>
        </w:tc>
        <w:tc>
          <w:tcPr>
            <w:tcW w:w="1842" w:type="dxa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1.18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6910.9</w:t>
            </w:r>
          </w:p>
        </w:tc>
        <w:tc>
          <w:tcPr>
            <w:tcW w:w="1662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41.52</w:t>
            </w:r>
          </w:p>
        </w:tc>
        <w:tc>
          <w:tcPr>
            <w:tcW w:w="1599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6910.9</w:t>
            </w:r>
          </w:p>
        </w:tc>
        <w:tc>
          <w:tcPr>
            <w:tcW w:w="1842" w:type="dxa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41.52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1537.01</w:t>
            </w:r>
          </w:p>
        </w:tc>
        <w:tc>
          <w:tcPr>
            <w:tcW w:w="1662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9.23</w:t>
            </w:r>
          </w:p>
        </w:tc>
        <w:tc>
          <w:tcPr>
            <w:tcW w:w="1599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1537.01</w:t>
            </w:r>
          </w:p>
        </w:tc>
        <w:tc>
          <w:tcPr>
            <w:tcW w:w="1842" w:type="dxa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9.23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662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48.07</w:t>
            </w:r>
          </w:p>
        </w:tc>
        <w:tc>
          <w:tcPr>
            <w:tcW w:w="1599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1842" w:type="dxa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48.07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16643.35</w:t>
            </w:r>
          </w:p>
        </w:tc>
        <w:tc>
          <w:tcPr>
            <w:tcW w:w="1662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16643.35</w:t>
            </w:r>
          </w:p>
        </w:tc>
        <w:tc>
          <w:tcPr>
            <w:tcW w:w="1842" w:type="dxa"/>
          </w:tcPr>
          <w:p w:rsidR="005204A8" w:rsidRPr="00367431" w:rsidRDefault="00781BB2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81BB2">
              <w:rPr>
                <w:rFonts w:asciiTheme="minorEastAsia" w:eastAsiaTheme="minorEastAsia" w:hAnsiTheme="minorEastAsia" w:hint="eastAsia"/>
              </w:rPr>
              <w:t>17永州经投AB001</w:t>
            </w:r>
          </w:p>
        </w:tc>
        <w:tc>
          <w:tcPr>
            <w:tcW w:w="1841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81BB2">
              <w:rPr>
                <w:rFonts w:asciiTheme="minorEastAsia" w:eastAsiaTheme="minorEastAsia" w:hAnsiTheme="minorEastAsia"/>
              </w:rPr>
              <w:t>80000000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48.07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81BB2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781BB2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781BB2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81BB2">
              <w:rPr>
                <w:rFonts w:asciiTheme="minorEastAsia" w:eastAsiaTheme="minorEastAsia" w:hAnsiTheme="minorEastAsia"/>
              </w:rPr>
              <w:t>35597952.7</w:t>
            </w:r>
          </w:p>
        </w:tc>
        <w:tc>
          <w:tcPr>
            <w:tcW w:w="1859" w:type="dxa"/>
          </w:tcPr>
          <w:p w:rsidR="005204A8" w:rsidRPr="00C720CE" w:rsidRDefault="0061123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21.39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81BB2">
              <w:rPr>
                <w:rFonts w:asciiTheme="minorEastAsia" w:eastAsiaTheme="minorEastAsia" w:hAnsiTheme="minorEastAsia" w:hint="eastAsia"/>
              </w:rPr>
              <w:t>建交01次</w:t>
            </w:r>
          </w:p>
        </w:tc>
        <w:tc>
          <w:tcPr>
            <w:tcW w:w="1841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81BB2">
              <w:rPr>
                <w:rFonts w:asciiTheme="minorEastAsia" w:eastAsiaTheme="minorEastAsia" w:hAnsiTheme="minorEastAsia"/>
              </w:rPr>
              <w:t>33511046.32</w:t>
            </w:r>
          </w:p>
        </w:tc>
        <w:tc>
          <w:tcPr>
            <w:tcW w:w="1859" w:type="dxa"/>
          </w:tcPr>
          <w:p w:rsidR="005204A8" w:rsidRPr="00C720CE" w:rsidRDefault="0061123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20.13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81BB2">
              <w:rPr>
                <w:rFonts w:asciiTheme="minorEastAsia" w:eastAsiaTheme="minorEastAsia" w:hAnsiTheme="minorEastAsia" w:hint="eastAsia"/>
              </w:rPr>
              <w:t>16</w:t>
            </w:r>
            <w:proofErr w:type="gramStart"/>
            <w:r w:rsidRPr="00781BB2">
              <w:rPr>
                <w:rFonts w:asciiTheme="minorEastAsia" w:eastAsiaTheme="minorEastAsia" w:hAnsiTheme="minorEastAsia" w:hint="eastAsia"/>
              </w:rPr>
              <w:t>湘天心城</w:t>
            </w:r>
            <w:proofErr w:type="gramEnd"/>
            <w:r w:rsidRPr="00781BB2">
              <w:rPr>
                <w:rFonts w:asciiTheme="minorEastAsia" w:eastAsiaTheme="minorEastAsia" w:hAnsiTheme="minorEastAsia" w:hint="eastAsia"/>
              </w:rPr>
              <w:t>投AB002</w:t>
            </w:r>
          </w:p>
        </w:tc>
        <w:tc>
          <w:tcPr>
            <w:tcW w:w="1841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81BB2">
              <w:rPr>
                <w:rFonts w:asciiTheme="minorEastAsia" w:eastAsiaTheme="minorEastAsia" w:hAnsiTheme="minorEastAsia"/>
              </w:rPr>
              <w:t>15370087.23</w:t>
            </w:r>
          </w:p>
        </w:tc>
        <w:tc>
          <w:tcPr>
            <w:tcW w:w="1859" w:type="dxa"/>
          </w:tcPr>
          <w:p w:rsidR="005204A8" w:rsidRPr="00C720CE" w:rsidRDefault="0061123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9.23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781BB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81BB2">
              <w:rPr>
                <w:rFonts w:asciiTheme="minorEastAsia" w:eastAsiaTheme="minorEastAsia" w:hAnsiTheme="minorEastAsia"/>
              </w:rPr>
              <w:t>1954392.05</w:t>
            </w:r>
          </w:p>
        </w:tc>
        <w:tc>
          <w:tcPr>
            <w:tcW w:w="1859" w:type="dxa"/>
          </w:tcPr>
          <w:p w:rsidR="005204A8" w:rsidRPr="00C720CE" w:rsidRDefault="0061123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1.18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61123E">
              <w:rPr>
                <w:rFonts w:ascii="宋体" w:hAnsi="宋体" w:cs="宋体" w:hint="eastAsia"/>
                <w:kern w:val="0"/>
              </w:rPr>
              <w:t>1072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0377D6" w:rsidP="005204A8">
      <w:pPr>
        <w:jc w:val="center"/>
        <w:rPr>
          <w:b/>
          <w:color w:val="000000"/>
          <w:sz w:val="24"/>
          <w:szCs w:val="24"/>
        </w:rPr>
      </w:pPr>
      <w:r w:rsidRPr="000377D6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0377D6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0377D6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0377D6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0377D6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0377D6">
        <w:rPr>
          <w:rFonts w:hint="eastAsia"/>
          <w:b/>
          <w:color w:val="000000"/>
          <w:sz w:val="24"/>
          <w:szCs w:val="24"/>
        </w:rPr>
        <w:t>)</w:t>
      </w:r>
      <w:r w:rsidRPr="000377D6">
        <w:rPr>
          <w:rFonts w:hint="eastAsia"/>
          <w:b/>
          <w:color w:val="000000"/>
          <w:sz w:val="24"/>
          <w:szCs w:val="24"/>
        </w:rPr>
        <w:t>理财</w:t>
      </w:r>
      <w:r w:rsidRPr="000377D6">
        <w:rPr>
          <w:rFonts w:hint="eastAsia"/>
          <w:b/>
          <w:color w:val="000000"/>
          <w:sz w:val="24"/>
          <w:szCs w:val="24"/>
        </w:rPr>
        <w:t>19</w:t>
      </w:r>
      <w:r w:rsidRPr="000377D6">
        <w:rPr>
          <w:rFonts w:hint="eastAsia"/>
          <w:b/>
          <w:color w:val="000000"/>
          <w:sz w:val="24"/>
          <w:szCs w:val="24"/>
        </w:rPr>
        <w:t>年第</w:t>
      </w:r>
      <w:r w:rsidRPr="000377D6">
        <w:rPr>
          <w:rFonts w:hint="eastAsia"/>
          <w:b/>
          <w:color w:val="000000"/>
          <w:sz w:val="24"/>
          <w:szCs w:val="24"/>
        </w:rPr>
        <w:t>465</w:t>
      </w:r>
      <w:r w:rsidRPr="000377D6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0377D6" w:rsidRPr="000377D6">
        <w:rPr>
          <w:rFonts w:ascii="宋体" w:hAnsi="宋体" w:hint="eastAsia"/>
          <w:color w:val="000000"/>
          <w:szCs w:val="21"/>
        </w:rPr>
        <w:t>乾元-福润潇湘(私享晋级)理财19年第465期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66"/>
        <w:gridCol w:w="1355"/>
        <w:gridCol w:w="849"/>
        <w:gridCol w:w="846"/>
      </w:tblGrid>
      <w:tr w:rsidR="005204A8" w:rsidTr="00AA16A7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A16A7" w:rsidTr="00AE0663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6A7" w:rsidRPr="00667074" w:rsidRDefault="00AA16A7" w:rsidP="009F1785">
            <w:pPr>
              <w:rPr>
                <w:rFonts w:hint="eastAsia"/>
              </w:rPr>
            </w:pPr>
            <w:r w:rsidRPr="00667074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6A7" w:rsidRPr="00E74EE7" w:rsidRDefault="00AA16A7" w:rsidP="00671831">
            <w:pPr>
              <w:rPr>
                <w:rFonts w:hint="eastAsia"/>
              </w:rPr>
            </w:pPr>
            <w:r w:rsidRPr="00E74EE7">
              <w:rPr>
                <w:rFonts w:hint="eastAsia"/>
              </w:rPr>
              <w:t>湖南天环经济开发有限责任公司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A7" w:rsidRPr="00E74EE7" w:rsidRDefault="00AA16A7" w:rsidP="00671831">
            <w:pPr>
              <w:rPr>
                <w:rFonts w:hint="eastAsia"/>
              </w:rPr>
            </w:pPr>
            <w:r w:rsidRPr="00E74EE7">
              <w:rPr>
                <w:rFonts w:hint="eastAsia"/>
              </w:rPr>
              <w:t>16</w:t>
            </w:r>
            <w:proofErr w:type="gramStart"/>
            <w:r w:rsidRPr="00E74EE7">
              <w:rPr>
                <w:rFonts w:hint="eastAsia"/>
              </w:rPr>
              <w:t>湘天心城</w:t>
            </w:r>
            <w:proofErr w:type="gramEnd"/>
            <w:r w:rsidRPr="00E74EE7">
              <w:rPr>
                <w:rFonts w:hint="eastAsia"/>
              </w:rPr>
              <w:t>投</w:t>
            </w:r>
            <w:r w:rsidRPr="00E74EE7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6A7" w:rsidRPr="00E50972" w:rsidRDefault="00AA16A7" w:rsidP="003C6501">
            <w:r w:rsidRPr="00E50972">
              <w:t xml:space="preserve">532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A7" w:rsidRPr="009831A5" w:rsidRDefault="00AA16A7" w:rsidP="00C939C3">
            <w:pPr>
              <w:rPr>
                <w:rFonts w:hint="eastAsia"/>
              </w:rPr>
            </w:pPr>
            <w:r w:rsidRPr="009831A5">
              <w:rPr>
                <w:rFonts w:hint="eastAsia"/>
              </w:rPr>
              <w:t>正常类</w:t>
            </w:r>
          </w:p>
        </w:tc>
      </w:tr>
      <w:tr w:rsidR="00AA16A7" w:rsidTr="00AE0663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6A7" w:rsidRDefault="00AA16A7" w:rsidP="009F1785">
            <w:r w:rsidRPr="00667074">
              <w:rPr>
                <w:rFonts w:hint="eastAsia"/>
              </w:rPr>
              <w:t>权益类投资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6A7" w:rsidRPr="00E74EE7" w:rsidRDefault="00AA16A7" w:rsidP="00671831">
            <w:pPr>
              <w:rPr>
                <w:rFonts w:hint="eastAsia"/>
              </w:rPr>
            </w:pPr>
            <w:r w:rsidRPr="00E74EE7">
              <w:rPr>
                <w:rFonts w:hint="eastAsia"/>
              </w:rPr>
              <w:t>永州市顺发投资建设有限责任公司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6A7" w:rsidRDefault="00AA16A7" w:rsidP="00671831">
            <w:r w:rsidRPr="00E74EE7">
              <w:rPr>
                <w:rFonts w:hint="eastAsia"/>
              </w:rPr>
              <w:t>17</w:t>
            </w:r>
            <w:r w:rsidRPr="00E74EE7">
              <w:rPr>
                <w:rFonts w:hint="eastAsia"/>
              </w:rPr>
              <w:t>永州经投</w:t>
            </w:r>
            <w:r w:rsidRPr="00E74EE7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6A7" w:rsidRDefault="00AA16A7" w:rsidP="003C6501">
            <w:r w:rsidRPr="00E50972">
              <w:t xml:space="preserve">540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6A7" w:rsidRDefault="00AA16A7" w:rsidP="00C939C3">
            <w:r w:rsidRPr="009831A5">
              <w:rPr>
                <w:rFonts w:hint="eastAsia"/>
              </w:rPr>
              <w:t>正常类</w:t>
            </w:r>
            <w:bookmarkStart w:id="0" w:name="_GoBack"/>
            <w:bookmarkEnd w:id="0"/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FD" w:rsidRDefault="002577FD" w:rsidP="00747E15">
      <w:r>
        <w:separator/>
      </w:r>
    </w:p>
  </w:endnote>
  <w:endnote w:type="continuationSeparator" w:id="0">
    <w:p w:rsidR="002577FD" w:rsidRDefault="002577F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FD" w:rsidRDefault="002577FD" w:rsidP="00747E15">
      <w:r>
        <w:separator/>
      </w:r>
    </w:p>
  </w:footnote>
  <w:footnote w:type="continuationSeparator" w:id="0">
    <w:p w:rsidR="002577FD" w:rsidRDefault="002577F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377D6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44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577FD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77EB9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123E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0F0D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1BB2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A16A7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275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2020-04-09T02:11:00Z</dcterms:created>
  <dcterms:modified xsi:type="dcterms:W3CDTF">2020-04-15T09:00:00Z</dcterms:modified>
</cp:coreProperties>
</file>