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 w:firstLineChars="200"/>
        <w:jc w:val="center"/>
        <w:rPr>
          <w:rFonts w:ascii="彩虹小标宋" w:hAnsi="宋体" w:eastAsia="彩虹小标宋" w:cs="Times New Roman"/>
          <w:b/>
          <w:snapToGrid w:val="0"/>
          <w:kern w:val="0"/>
          <w:sz w:val="44"/>
          <w:szCs w:val="44"/>
        </w:rPr>
      </w:pPr>
      <w:r>
        <w:rPr>
          <w:rFonts w:hint="eastAsia" w:ascii="彩虹小标宋" w:hAnsi="宋体" w:eastAsia="彩虹小标宋" w:cs="Times New Roman"/>
          <w:b/>
          <w:snapToGrid w:val="0"/>
          <w:kern w:val="0"/>
          <w:sz w:val="44"/>
          <w:szCs w:val="44"/>
        </w:rPr>
        <w:t>采购需求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一、服务供应商要求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具备海西晨报社认证的海西晨报金融行业广告投放资质。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二、服务品类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平面媒体广告投放服务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三、服务内容</w:t>
      </w:r>
    </w:p>
    <w:p>
      <w:pPr>
        <w:ind w:firstLine="6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海西晨报媒体广告资源，包括《海西晨报》、融媒体等平台的广告投放。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四、服务团队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要求有专门的服务团队配合我行的广告投放。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五、服务质量要求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1、按我行要求撰写制作投放广告宣传内容；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2、保障我行广告宣传内容投放的时效性和投放质量。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六、服务数量要求</w:t>
      </w:r>
    </w:p>
    <w:p>
      <w:pPr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以分行实际需求为准。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七、服务供应安排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配合我行撰写、制作并在指定时间投放。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八、款项支付要求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以邀请函为准</w:t>
      </w:r>
      <w:bookmarkStart w:id="0" w:name="_GoBack"/>
      <w:bookmarkEnd w:id="0"/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九、售后服务要求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投放后及时提供具体权威性和真实性的发布证明。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十、报价要求</w:t>
      </w:r>
    </w:p>
    <w:p>
      <w:pPr>
        <w:spacing w:line="360" w:lineRule="auto"/>
        <w:ind w:firstLine="640" w:firstLineChars="200"/>
        <w:rPr>
          <w:rFonts w:ascii="彩虹黑体" w:hAnsi="宋体" w:eastAsia="彩虹粗仿宋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无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十一、其他要求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FC"/>
    <w:rsid w:val="00085E71"/>
    <w:rsid w:val="000B5C61"/>
    <w:rsid w:val="001A17D7"/>
    <w:rsid w:val="001A5ACC"/>
    <w:rsid w:val="00260BD2"/>
    <w:rsid w:val="0035400F"/>
    <w:rsid w:val="00423826"/>
    <w:rsid w:val="00582C2D"/>
    <w:rsid w:val="00591200"/>
    <w:rsid w:val="005B77C3"/>
    <w:rsid w:val="005F0538"/>
    <w:rsid w:val="006035CC"/>
    <w:rsid w:val="006309E8"/>
    <w:rsid w:val="00636D60"/>
    <w:rsid w:val="006B7C3A"/>
    <w:rsid w:val="006D0637"/>
    <w:rsid w:val="00771B9A"/>
    <w:rsid w:val="007A79C7"/>
    <w:rsid w:val="00964C01"/>
    <w:rsid w:val="009F0316"/>
    <w:rsid w:val="00A40EE9"/>
    <w:rsid w:val="00BB2DFC"/>
    <w:rsid w:val="00BD55B8"/>
    <w:rsid w:val="00D1153A"/>
    <w:rsid w:val="00D50178"/>
    <w:rsid w:val="00E04C74"/>
    <w:rsid w:val="00FF7120"/>
    <w:rsid w:val="03EF1E43"/>
    <w:rsid w:val="09E54C4A"/>
    <w:rsid w:val="0A4B77A8"/>
    <w:rsid w:val="139D23E5"/>
    <w:rsid w:val="1A2263A5"/>
    <w:rsid w:val="23D21579"/>
    <w:rsid w:val="28746A4A"/>
    <w:rsid w:val="3C2D716B"/>
    <w:rsid w:val="591B4916"/>
    <w:rsid w:val="6708136A"/>
    <w:rsid w:val="69E3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2026-02-09T07:34:00Z</dcterms:created>
  <dc:creator>何媛君</dc:creator>
  <cp:lastModifiedBy>Administrator</cp:lastModifiedBy>
  <cp:lastPrinted>2023-02-28T01:13:00Z</cp:lastPrinted>
  <dcterms:modified xsi:type="dcterms:W3CDTF">2026-02-09T08:41:44Z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D6DCF570515F40F993EF385BFF1E5B40_12</vt:lpwstr>
  </property>
</Properties>
</file>